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74" w:rsidRDefault="005B1C74" w:rsidP="005B1C74">
      <w:pPr>
        <w:ind w:right="-285"/>
        <w:jc w:val="right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676650" cy="762000"/>
            <wp:effectExtent l="0" t="0" r="0" b="0"/>
            <wp:docPr id="1" name="Рисунок 1" descr="C:\Users\Ryzhkov-ev\Desktop\РСХ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zhkov-ev\Desktop\РСХ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C74" w:rsidRDefault="005B1C74">
      <w:pPr>
        <w:rPr>
          <w:lang w:val="en-US"/>
        </w:rPr>
      </w:pPr>
    </w:p>
    <w:p w:rsidR="005B1C74" w:rsidRPr="005B1C74" w:rsidRDefault="005B1C74">
      <w:pPr>
        <w:rPr>
          <w:lang w:val="en-US"/>
        </w:rPr>
      </w:pPr>
    </w:p>
    <w:tbl>
      <w:tblPr>
        <w:tblStyle w:val="1-5"/>
        <w:tblW w:w="21610" w:type="dxa"/>
        <w:tblLayout w:type="fixed"/>
        <w:tblLook w:val="04E0" w:firstRow="1" w:lastRow="1" w:firstColumn="1" w:lastColumn="0" w:noHBand="0" w:noVBand="1"/>
      </w:tblPr>
      <w:tblGrid>
        <w:gridCol w:w="10598"/>
        <w:gridCol w:w="6228"/>
        <w:gridCol w:w="4784"/>
      </w:tblGrid>
      <w:tr w:rsidR="00F903DC" w:rsidRPr="001E2AF6" w:rsidTr="00F903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F903DC" w:rsidRDefault="00F903DC" w:rsidP="00F903DC">
            <w:pPr>
              <w:jc w:val="center"/>
              <w:rPr>
                <w:rFonts w:cs="Times New Roman"/>
                <w:i/>
                <w:szCs w:val="24"/>
                <w:u w:val="single"/>
                <w:lang w:val="en-US"/>
              </w:rPr>
            </w:pPr>
          </w:p>
          <w:p w:rsidR="005B1C74" w:rsidRPr="005B1C74" w:rsidRDefault="005B1C74" w:rsidP="00F903DC">
            <w:pPr>
              <w:jc w:val="center"/>
              <w:rPr>
                <w:rFonts w:cs="Times New Roman"/>
                <w:i/>
                <w:szCs w:val="24"/>
                <w:u w:val="single"/>
                <w:lang w:val="en-US"/>
              </w:rPr>
            </w:pPr>
          </w:p>
          <w:p w:rsidR="00F903DC" w:rsidRPr="005B1C74" w:rsidRDefault="00F903DC" w:rsidP="00F903DC">
            <w:pPr>
              <w:jc w:val="center"/>
              <w:rPr>
                <w:rFonts w:cs="Times New Roman"/>
                <w:i/>
                <w:szCs w:val="24"/>
                <w:u w:val="single"/>
              </w:rPr>
            </w:pPr>
            <w:r w:rsidRPr="005B1C74">
              <w:rPr>
                <w:rFonts w:cs="Times New Roman"/>
                <w:i/>
                <w:szCs w:val="24"/>
                <w:u w:val="single"/>
              </w:rPr>
              <w:t>Документы необходимые для получения ипотечного кредита:</w:t>
            </w:r>
          </w:p>
          <w:p w:rsidR="005B1C74" w:rsidRPr="005B1C74" w:rsidRDefault="005B1C74" w:rsidP="00F903DC">
            <w:pPr>
              <w:jc w:val="center"/>
              <w:rPr>
                <w:rFonts w:cs="Times New Roman"/>
                <w:b w:val="0"/>
                <w:i/>
                <w:szCs w:val="24"/>
              </w:rPr>
            </w:pPr>
          </w:p>
        </w:tc>
        <w:tc>
          <w:tcPr>
            <w:tcW w:w="11012" w:type="dxa"/>
            <w:gridSpan w:val="2"/>
          </w:tcPr>
          <w:p w:rsidR="00F903DC" w:rsidRPr="00F903DC" w:rsidRDefault="00F903DC" w:rsidP="00F903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F903DC" w:rsidRPr="00DD12C0" w:rsidTr="00F903DC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47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6" w:type="dxa"/>
            <w:gridSpan w:val="2"/>
          </w:tcPr>
          <w:p w:rsidR="00F903DC" w:rsidRPr="00F903DC" w:rsidRDefault="00F903DC" w:rsidP="00F903DC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cs="Times New Roman"/>
                <w:b w:val="0"/>
                <w:szCs w:val="24"/>
              </w:rPr>
            </w:pPr>
            <w:r w:rsidRPr="00F903DC">
              <w:rPr>
                <w:rFonts w:cs="Times New Roman"/>
                <w:szCs w:val="24"/>
                <w:u w:val="single"/>
              </w:rPr>
              <w:t>Заявление – анкета</w:t>
            </w:r>
            <w:r w:rsidRPr="00F903DC">
              <w:rPr>
                <w:rFonts w:cs="Times New Roman"/>
                <w:b w:val="0"/>
                <w:szCs w:val="24"/>
              </w:rPr>
              <w:t xml:space="preserve"> Заемщика/</w:t>
            </w:r>
            <w:proofErr w:type="spellStart"/>
            <w:r w:rsidRPr="00F903DC">
              <w:rPr>
                <w:rFonts w:cs="Times New Roman"/>
                <w:b w:val="0"/>
                <w:szCs w:val="24"/>
              </w:rPr>
              <w:t>Созаемщика</w:t>
            </w:r>
            <w:proofErr w:type="spellEnd"/>
            <w:r w:rsidRPr="00F903DC">
              <w:rPr>
                <w:rFonts w:cs="Times New Roman"/>
                <w:b w:val="0"/>
                <w:szCs w:val="24"/>
              </w:rPr>
              <w:t xml:space="preserve">/Поручителя/Залогодателя </w:t>
            </w:r>
          </w:p>
          <w:p w:rsidR="00F903DC" w:rsidRPr="00F903DC" w:rsidRDefault="00F903DC" w:rsidP="00F903DC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cs="Times New Roman"/>
                <w:b w:val="0"/>
                <w:szCs w:val="24"/>
              </w:rPr>
            </w:pPr>
            <w:r w:rsidRPr="00F903DC">
              <w:rPr>
                <w:rFonts w:cs="Times New Roman"/>
                <w:szCs w:val="24"/>
                <w:u w:val="single"/>
              </w:rPr>
              <w:t>Паспорт гражданина РФ</w:t>
            </w:r>
            <w:r w:rsidRPr="00F903DC">
              <w:rPr>
                <w:rFonts w:cs="Times New Roman"/>
                <w:b w:val="0"/>
                <w:szCs w:val="24"/>
              </w:rPr>
              <w:t xml:space="preserve"> (Заемщика/</w:t>
            </w:r>
            <w:proofErr w:type="spellStart"/>
            <w:r w:rsidRPr="00F903DC">
              <w:rPr>
                <w:rFonts w:cs="Times New Roman"/>
                <w:b w:val="0"/>
                <w:szCs w:val="24"/>
              </w:rPr>
              <w:t>Созаемщика</w:t>
            </w:r>
            <w:proofErr w:type="spellEnd"/>
            <w:r w:rsidRPr="00F903DC">
              <w:rPr>
                <w:rFonts w:cs="Times New Roman"/>
                <w:b w:val="0"/>
                <w:szCs w:val="24"/>
              </w:rPr>
              <w:t xml:space="preserve">/Поручителя/Залогодателя) или документ, </w:t>
            </w:r>
          </w:p>
          <w:p w:rsidR="00F903DC" w:rsidRPr="005B1C74" w:rsidRDefault="00F903DC" w:rsidP="00F903DC">
            <w:pPr>
              <w:pStyle w:val="a3"/>
              <w:ind w:left="284"/>
              <w:jc w:val="both"/>
              <w:rPr>
                <w:rFonts w:cs="Times New Roman"/>
                <w:b w:val="0"/>
                <w:szCs w:val="24"/>
              </w:rPr>
            </w:pPr>
            <w:r w:rsidRPr="00F903DC">
              <w:rPr>
                <w:rFonts w:cs="Times New Roman"/>
                <w:b w:val="0"/>
                <w:szCs w:val="24"/>
              </w:rPr>
              <w:t xml:space="preserve">его заменяющий (удостоверение личности для лиц, которые проходят военную службу; </w:t>
            </w:r>
          </w:p>
          <w:p w:rsidR="00F903DC" w:rsidRPr="00F903DC" w:rsidRDefault="00F903DC" w:rsidP="00F903DC">
            <w:pPr>
              <w:pStyle w:val="a3"/>
              <w:ind w:left="284"/>
              <w:jc w:val="both"/>
              <w:rPr>
                <w:rFonts w:cs="Times New Roman"/>
                <w:szCs w:val="24"/>
              </w:rPr>
            </w:pPr>
            <w:r w:rsidRPr="00F903DC">
              <w:rPr>
                <w:rFonts w:cs="Times New Roman"/>
                <w:b w:val="0"/>
                <w:szCs w:val="24"/>
              </w:rPr>
              <w:t xml:space="preserve">паспорт моряка (удостоверение личности моряка)) </w:t>
            </w:r>
          </w:p>
          <w:p w:rsidR="00F903DC" w:rsidRPr="00F903DC" w:rsidRDefault="00F903DC" w:rsidP="00F903DC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cs="Times New Roman"/>
                <w:b w:val="0"/>
                <w:szCs w:val="24"/>
              </w:rPr>
            </w:pPr>
            <w:r w:rsidRPr="00F903DC">
              <w:rPr>
                <w:rFonts w:cs="Times New Roman"/>
                <w:szCs w:val="24"/>
                <w:u w:val="single"/>
              </w:rPr>
              <w:t xml:space="preserve">Для мужчин в возрасте </w:t>
            </w:r>
            <w:r w:rsidR="00893D0F">
              <w:rPr>
                <w:rFonts w:cs="Times New Roman"/>
                <w:szCs w:val="24"/>
                <w:u w:val="single"/>
              </w:rPr>
              <w:t>до</w:t>
            </w:r>
            <w:r w:rsidRPr="00F903DC">
              <w:rPr>
                <w:rFonts w:cs="Times New Roman"/>
                <w:szCs w:val="24"/>
                <w:u w:val="single"/>
              </w:rPr>
              <w:t xml:space="preserve"> 27 лет (</w:t>
            </w:r>
            <w:proofErr w:type="spellStart"/>
            <w:r w:rsidRPr="00F903DC">
              <w:rPr>
                <w:rFonts w:cs="Times New Roman"/>
                <w:szCs w:val="24"/>
                <w:u w:val="single"/>
              </w:rPr>
              <w:t>включ</w:t>
            </w:r>
            <w:proofErr w:type="spellEnd"/>
            <w:r w:rsidRPr="00F903DC">
              <w:rPr>
                <w:rFonts w:cs="Times New Roman"/>
                <w:szCs w:val="24"/>
                <w:u w:val="single"/>
              </w:rPr>
              <w:t>.) - военный билет</w:t>
            </w:r>
            <w:r w:rsidRPr="00F903DC">
              <w:rPr>
                <w:rFonts w:cs="Times New Roman"/>
                <w:b w:val="0"/>
                <w:szCs w:val="24"/>
              </w:rPr>
              <w:t xml:space="preserve"> или удостоверение граждан, подлежащих</w:t>
            </w:r>
          </w:p>
          <w:p w:rsidR="00F903DC" w:rsidRPr="00F903DC" w:rsidRDefault="00F903DC" w:rsidP="00F903DC">
            <w:pPr>
              <w:pStyle w:val="a3"/>
              <w:ind w:left="284"/>
              <w:jc w:val="both"/>
              <w:rPr>
                <w:rFonts w:cs="Times New Roman"/>
                <w:b w:val="0"/>
                <w:szCs w:val="24"/>
              </w:rPr>
            </w:pPr>
            <w:r w:rsidRPr="00F903DC">
              <w:rPr>
                <w:rFonts w:cs="Times New Roman"/>
                <w:b w:val="0"/>
                <w:szCs w:val="24"/>
              </w:rPr>
              <w:t xml:space="preserve"> первичной постановке на воинский учет (приписное свидетельство) </w:t>
            </w:r>
          </w:p>
          <w:p w:rsidR="00F903DC" w:rsidRPr="00F903DC" w:rsidRDefault="00F903DC" w:rsidP="00F903D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b w:val="0"/>
                <w:szCs w:val="24"/>
              </w:rPr>
            </w:pPr>
            <w:r w:rsidRPr="00F903DC">
              <w:rPr>
                <w:rFonts w:cs="Times New Roman"/>
                <w:b w:val="0"/>
                <w:szCs w:val="24"/>
              </w:rPr>
              <w:t xml:space="preserve">Документы, подтверждающие финансовое состояние </w:t>
            </w:r>
            <w:r w:rsidRPr="00F903DC">
              <w:rPr>
                <w:rFonts w:cs="Times New Roman"/>
                <w:szCs w:val="24"/>
                <w:u w:val="single"/>
              </w:rPr>
              <w:t>(2НДФЛ/Справка о доходах по форме Банка)</w:t>
            </w:r>
            <w:r w:rsidRPr="00F903DC">
              <w:rPr>
                <w:rFonts w:cs="Times New Roman"/>
                <w:b w:val="0"/>
                <w:szCs w:val="24"/>
              </w:rPr>
              <w:t xml:space="preserve"> и </w:t>
            </w:r>
          </w:p>
          <w:p w:rsidR="00F903DC" w:rsidRPr="00F903DC" w:rsidRDefault="00F903DC" w:rsidP="00F903DC">
            <w:pPr>
              <w:pStyle w:val="a3"/>
              <w:ind w:left="284"/>
              <w:rPr>
                <w:rFonts w:cs="Times New Roman"/>
                <w:b w:val="0"/>
                <w:szCs w:val="24"/>
              </w:rPr>
            </w:pPr>
            <w:r w:rsidRPr="00F903DC">
              <w:rPr>
                <w:rFonts w:cs="Times New Roman"/>
                <w:b w:val="0"/>
                <w:szCs w:val="24"/>
              </w:rPr>
              <w:t xml:space="preserve">трудовую занятость </w:t>
            </w:r>
            <w:r w:rsidRPr="00F903DC">
              <w:rPr>
                <w:rFonts w:cs="Times New Roman"/>
                <w:szCs w:val="24"/>
                <w:u w:val="single"/>
              </w:rPr>
              <w:t>(заверенная копия трудовой книжки/трудового договора)</w:t>
            </w:r>
            <w:r w:rsidRPr="00F903DC">
              <w:rPr>
                <w:rFonts w:cs="Times New Roman"/>
                <w:b w:val="0"/>
                <w:szCs w:val="24"/>
              </w:rPr>
              <w:t xml:space="preserve"> Заемщика/</w:t>
            </w:r>
            <w:proofErr w:type="spellStart"/>
            <w:r w:rsidRPr="00F903DC">
              <w:rPr>
                <w:rFonts w:cs="Times New Roman"/>
                <w:b w:val="0"/>
                <w:szCs w:val="24"/>
              </w:rPr>
              <w:t>Созаемщика</w:t>
            </w:r>
            <w:proofErr w:type="spellEnd"/>
          </w:p>
          <w:p w:rsidR="00F903DC" w:rsidRPr="00F903DC" w:rsidRDefault="00F903DC" w:rsidP="00F903D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  <w:u w:val="single"/>
              </w:rPr>
            </w:pPr>
            <w:r w:rsidRPr="00F903DC">
              <w:rPr>
                <w:rFonts w:cs="Times New Roman"/>
                <w:b w:val="0"/>
                <w:szCs w:val="24"/>
              </w:rPr>
              <w:t>Документы о семейном положении Заемщика/</w:t>
            </w:r>
            <w:proofErr w:type="spellStart"/>
            <w:r w:rsidRPr="00F903DC">
              <w:rPr>
                <w:rFonts w:cs="Times New Roman"/>
                <w:b w:val="0"/>
                <w:szCs w:val="24"/>
              </w:rPr>
              <w:t>Созаемщика</w:t>
            </w:r>
            <w:proofErr w:type="spellEnd"/>
            <w:r w:rsidRPr="00F903DC">
              <w:rPr>
                <w:rFonts w:cs="Times New Roman"/>
                <w:b w:val="0"/>
                <w:szCs w:val="24"/>
              </w:rPr>
              <w:t>/Поручителя/Залогодателя</w:t>
            </w:r>
          </w:p>
          <w:p w:rsidR="00F903DC" w:rsidRPr="00F903DC" w:rsidRDefault="00F903DC" w:rsidP="00F903DC">
            <w:pPr>
              <w:pStyle w:val="a3"/>
              <w:ind w:left="284"/>
              <w:rPr>
                <w:rFonts w:cs="Times New Roman"/>
                <w:szCs w:val="24"/>
                <w:u w:val="single"/>
              </w:rPr>
            </w:pPr>
            <w:r w:rsidRPr="00F903DC">
              <w:rPr>
                <w:rFonts w:cs="Times New Roman"/>
                <w:b w:val="0"/>
                <w:szCs w:val="24"/>
              </w:rPr>
              <w:t xml:space="preserve"> – </w:t>
            </w:r>
            <w:r w:rsidRPr="00F903DC">
              <w:rPr>
                <w:rFonts w:cs="Times New Roman"/>
                <w:szCs w:val="24"/>
                <w:u w:val="single"/>
              </w:rPr>
              <w:t xml:space="preserve">свидетельство о </w:t>
            </w:r>
            <w:proofErr w:type="gramStart"/>
            <w:r w:rsidRPr="00F903DC">
              <w:rPr>
                <w:rFonts w:cs="Times New Roman"/>
                <w:szCs w:val="24"/>
                <w:u w:val="single"/>
              </w:rPr>
              <w:t>браке</w:t>
            </w:r>
            <w:proofErr w:type="gramEnd"/>
            <w:r w:rsidRPr="00F903DC">
              <w:rPr>
                <w:rFonts w:cs="Times New Roman"/>
                <w:szCs w:val="24"/>
                <w:u w:val="single"/>
              </w:rPr>
              <w:t>/о расторжении брака</w:t>
            </w:r>
          </w:p>
          <w:p w:rsidR="00F903DC" w:rsidRPr="00F903DC" w:rsidRDefault="00F903DC" w:rsidP="00F903D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b w:val="0"/>
                <w:szCs w:val="24"/>
              </w:rPr>
            </w:pPr>
            <w:r w:rsidRPr="00F903DC">
              <w:rPr>
                <w:rFonts w:cs="Times New Roman"/>
                <w:b w:val="0"/>
                <w:szCs w:val="24"/>
              </w:rPr>
              <w:t xml:space="preserve">Документы о составе семьи – </w:t>
            </w:r>
            <w:r w:rsidRPr="00F903DC">
              <w:rPr>
                <w:rFonts w:cs="Times New Roman"/>
                <w:szCs w:val="24"/>
                <w:u w:val="single"/>
              </w:rPr>
              <w:t>свидетельства о рождении несовершеннолетних детей</w:t>
            </w:r>
          </w:p>
          <w:p w:rsidR="00F903DC" w:rsidRPr="00F903DC" w:rsidRDefault="00F903DC" w:rsidP="00F903D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b w:val="0"/>
                <w:szCs w:val="24"/>
              </w:rPr>
            </w:pPr>
            <w:r w:rsidRPr="00F903DC">
              <w:rPr>
                <w:rFonts w:cs="Times New Roman"/>
                <w:szCs w:val="24"/>
                <w:u w:val="single"/>
              </w:rPr>
              <w:t>При наличии действующих кредитов</w:t>
            </w:r>
            <w:r w:rsidRPr="00F903DC">
              <w:rPr>
                <w:rFonts w:cs="Times New Roman"/>
                <w:b w:val="0"/>
                <w:szCs w:val="24"/>
              </w:rPr>
              <w:t xml:space="preserve"> – документы, подтверждающие действующие кредитные </w:t>
            </w:r>
          </w:p>
          <w:p w:rsidR="00F903DC" w:rsidRPr="00F903DC" w:rsidRDefault="00F903DC" w:rsidP="00F903DC">
            <w:pPr>
              <w:pStyle w:val="a3"/>
              <w:ind w:left="284"/>
              <w:rPr>
                <w:rFonts w:cs="Times New Roman"/>
                <w:b w:val="0"/>
                <w:szCs w:val="24"/>
              </w:rPr>
            </w:pPr>
            <w:r w:rsidRPr="00F903DC">
              <w:rPr>
                <w:rFonts w:cs="Times New Roman"/>
                <w:b w:val="0"/>
                <w:szCs w:val="24"/>
              </w:rPr>
              <w:t>обязательства (</w:t>
            </w:r>
            <w:r w:rsidRPr="00F903DC">
              <w:rPr>
                <w:rFonts w:cs="Times New Roman"/>
                <w:szCs w:val="24"/>
                <w:u w:val="single"/>
              </w:rPr>
              <w:t>кредитный договор, график платежей</w:t>
            </w:r>
            <w:r w:rsidRPr="00F903DC">
              <w:rPr>
                <w:rFonts w:cs="Times New Roman"/>
                <w:b w:val="0"/>
                <w:szCs w:val="24"/>
              </w:rPr>
              <w:t xml:space="preserve">) </w:t>
            </w:r>
            <w:r>
              <w:rPr>
                <w:rFonts w:cs="Times New Roman"/>
                <w:b w:val="0"/>
                <w:szCs w:val="24"/>
              </w:rPr>
              <w:t>или справки о закрытии кредитов/карт</w:t>
            </w:r>
          </w:p>
          <w:p w:rsidR="00F903DC" w:rsidRDefault="00F903DC" w:rsidP="00F903D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b w:val="0"/>
                <w:szCs w:val="24"/>
              </w:rPr>
            </w:pPr>
            <w:r w:rsidRPr="00F903DC">
              <w:rPr>
                <w:rFonts w:cs="Times New Roman"/>
                <w:b w:val="0"/>
                <w:szCs w:val="24"/>
              </w:rPr>
              <w:t>Документы, подтверждающие право собственности Заемщика/</w:t>
            </w:r>
            <w:proofErr w:type="spellStart"/>
            <w:r w:rsidRPr="00F903DC">
              <w:rPr>
                <w:rFonts w:cs="Times New Roman"/>
                <w:b w:val="0"/>
                <w:szCs w:val="24"/>
              </w:rPr>
              <w:t>Созаемщика</w:t>
            </w:r>
            <w:proofErr w:type="spellEnd"/>
            <w:r w:rsidRPr="00F903DC">
              <w:rPr>
                <w:rFonts w:cs="Times New Roman"/>
                <w:b w:val="0"/>
                <w:szCs w:val="24"/>
              </w:rPr>
              <w:t>/Поручителя/Залогодателя</w:t>
            </w:r>
          </w:p>
          <w:p w:rsidR="00F903DC" w:rsidRDefault="00F903DC" w:rsidP="00F903DC">
            <w:pPr>
              <w:pStyle w:val="a3"/>
              <w:ind w:left="284"/>
              <w:rPr>
                <w:rFonts w:cs="Times New Roman"/>
                <w:b w:val="0"/>
                <w:szCs w:val="24"/>
              </w:rPr>
            </w:pPr>
            <w:r w:rsidRPr="00F903DC">
              <w:rPr>
                <w:rFonts w:cs="Times New Roman"/>
                <w:b w:val="0"/>
                <w:szCs w:val="24"/>
              </w:rPr>
              <w:t xml:space="preserve"> </w:t>
            </w:r>
            <w:proofErr w:type="gramStart"/>
            <w:r w:rsidRPr="00F903DC">
              <w:rPr>
                <w:rFonts w:cs="Times New Roman"/>
                <w:b w:val="0"/>
                <w:szCs w:val="24"/>
              </w:rPr>
              <w:t>на любое недвижимое имущество (квартиры, дома, земельные участки, коммерческая недвижимость,</w:t>
            </w:r>
            <w:proofErr w:type="gramEnd"/>
          </w:p>
          <w:p w:rsidR="00F903DC" w:rsidRDefault="00F903DC" w:rsidP="00F903DC">
            <w:pPr>
              <w:pStyle w:val="a3"/>
              <w:ind w:left="284"/>
              <w:rPr>
                <w:rFonts w:cs="Times New Roman"/>
                <w:b w:val="0"/>
                <w:szCs w:val="24"/>
              </w:rPr>
            </w:pPr>
            <w:r w:rsidRPr="00F903DC">
              <w:rPr>
                <w:rFonts w:cs="Times New Roman"/>
                <w:b w:val="0"/>
                <w:szCs w:val="24"/>
              </w:rPr>
              <w:t xml:space="preserve">яхты и т.п.), движимое (автомобили, спец. техника) и любое другое имущество, в том числе акции, </w:t>
            </w:r>
          </w:p>
          <w:p w:rsidR="00F903DC" w:rsidRPr="00F903DC" w:rsidRDefault="00F903DC" w:rsidP="00F903DC">
            <w:pPr>
              <w:pStyle w:val="a3"/>
              <w:ind w:left="284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о</w:t>
            </w:r>
            <w:r w:rsidRPr="00F903DC">
              <w:rPr>
                <w:rFonts w:cs="Times New Roman"/>
                <w:b w:val="0"/>
                <w:szCs w:val="24"/>
              </w:rPr>
              <w:t xml:space="preserve">блигации и т.п.  </w:t>
            </w:r>
          </w:p>
          <w:p w:rsidR="00F903DC" w:rsidRPr="00F903DC" w:rsidRDefault="00F903DC" w:rsidP="00785D40">
            <w:pPr>
              <w:jc w:val="both"/>
              <w:rPr>
                <w:rFonts w:cs="Times New Roman"/>
                <w:szCs w:val="24"/>
              </w:rPr>
            </w:pPr>
          </w:p>
        </w:tc>
      </w:tr>
    </w:tbl>
    <w:p w:rsidR="00191C0D" w:rsidRDefault="00191C0D" w:rsidP="00F903DC">
      <w:pPr>
        <w:ind w:left="-142"/>
        <w:rPr>
          <w:lang w:val="en-US"/>
        </w:rPr>
      </w:pPr>
    </w:p>
    <w:p w:rsidR="009F2975" w:rsidRPr="000B3C4D" w:rsidRDefault="009F2975" w:rsidP="009F2975">
      <w:pPr>
        <w:spacing w:line="240" w:lineRule="auto"/>
        <w:jc w:val="center"/>
        <w:rPr>
          <w:rFonts w:ascii="Verdana" w:hAnsi="Verdana"/>
        </w:rPr>
      </w:pPr>
      <w:r w:rsidRPr="000B3C4D">
        <w:rPr>
          <w:rFonts w:ascii="Verdana" w:hAnsi="Verdana"/>
        </w:rPr>
        <w:t>По всем возникающим вопросам Вы может</w:t>
      </w:r>
      <w:proofErr w:type="gramStart"/>
      <w:r>
        <w:rPr>
          <w:rFonts w:ascii="Verdana" w:hAnsi="Verdana"/>
          <w:lang w:val="en-US"/>
        </w:rPr>
        <w:t>e</w:t>
      </w:r>
      <w:proofErr w:type="gramEnd"/>
      <w:r w:rsidRPr="000B3C4D">
        <w:rPr>
          <w:rFonts w:ascii="Verdana" w:hAnsi="Verdana"/>
        </w:rPr>
        <w:t xml:space="preserve"> звонить:</w:t>
      </w:r>
    </w:p>
    <w:p w:rsidR="009F2975" w:rsidRPr="000B3C4D" w:rsidRDefault="009F2975" w:rsidP="009F2975">
      <w:pPr>
        <w:spacing w:line="240" w:lineRule="auto"/>
        <w:jc w:val="center"/>
        <w:rPr>
          <w:rFonts w:ascii="Verdana" w:hAnsi="Verdana"/>
        </w:rPr>
      </w:pPr>
      <w:r w:rsidRPr="000B3C4D">
        <w:rPr>
          <w:rFonts w:ascii="Verdana" w:hAnsi="Verdana"/>
        </w:rPr>
        <w:t xml:space="preserve">+7 905 689 26 25 </w:t>
      </w:r>
      <w:r w:rsidRPr="000B3C4D">
        <w:rPr>
          <w:rFonts w:ascii="Verdana" w:hAnsi="Verdana"/>
          <w:lang w:val="en-US"/>
        </w:rPr>
        <w:t xml:space="preserve">- </w:t>
      </w:r>
      <w:r w:rsidRPr="000B3C4D">
        <w:rPr>
          <w:rFonts w:ascii="Verdana" w:hAnsi="Verdana"/>
        </w:rPr>
        <w:t>Евгений</w:t>
      </w:r>
    </w:p>
    <w:p w:rsidR="009F2975" w:rsidRPr="000B3C4D" w:rsidRDefault="009F2975" w:rsidP="009F2975">
      <w:pPr>
        <w:spacing w:line="240" w:lineRule="auto"/>
        <w:jc w:val="center"/>
        <w:rPr>
          <w:rFonts w:ascii="Verdana" w:hAnsi="Verdana"/>
        </w:rPr>
      </w:pPr>
      <w:r w:rsidRPr="000B3C4D">
        <w:rPr>
          <w:rFonts w:ascii="Verdana" w:hAnsi="Verdana"/>
        </w:rPr>
        <w:t>или (4742) 30-75-19</w:t>
      </w:r>
    </w:p>
    <w:p w:rsidR="009F2975" w:rsidRPr="009F2975" w:rsidRDefault="009F2975" w:rsidP="00F903DC">
      <w:pPr>
        <w:ind w:left="-142"/>
        <w:rPr>
          <w:lang w:val="en-US"/>
        </w:rPr>
      </w:pPr>
      <w:bookmarkStart w:id="0" w:name="_GoBack"/>
      <w:bookmarkEnd w:id="0"/>
    </w:p>
    <w:sectPr w:rsidR="009F2975" w:rsidRPr="009F2975" w:rsidSect="00F903D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B7C8A"/>
    <w:multiLevelType w:val="hybridMultilevel"/>
    <w:tmpl w:val="2138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FD"/>
    <w:rsid w:val="001332FD"/>
    <w:rsid w:val="00191C0D"/>
    <w:rsid w:val="005B1C74"/>
    <w:rsid w:val="00893D0F"/>
    <w:rsid w:val="009F2975"/>
    <w:rsid w:val="00F9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D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5">
    <w:name w:val="Medium List 1 Accent 5"/>
    <w:basedOn w:val="a1"/>
    <w:uiPriority w:val="65"/>
    <w:rsid w:val="00F903DC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F903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D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5">
    <w:name w:val="Medium List 1 Accent 5"/>
    <w:basedOn w:val="a1"/>
    <w:uiPriority w:val="65"/>
    <w:rsid w:val="00F903DC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F903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A6B64-2B44-40D0-AA11-AAF67A73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Липецкий РФ ОАО "Россельхозбанк"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 Евгений Владимирович</dc:creator>
  <cp:keywords/>
  <dc:description/>
  <cp:lastModifiedBy>Рыжков Евгений Владимирович</cp:lastModifiedBy>
  <cp:revision>5</cp:revision>
  <cp:lastPrinted>2015-04-14T06:51:00Z</cp:lastPrinted>
  <dcterms:created xsi:type="dcterms:W3CDTF">2014-08-26T06:13:00Z</dcterms:created>
  <dcterms:modified xsi:type="dcterms:W3CDTF">2015-05-13T11:41:00Z</dcterms:modified>
</cp:coreProperties>
</file>